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IBM Plex Sans" w:cs="IBM Plex Sans" w:eastAsia="IBM Plex Sans" w:hAnsi="IBM Plex Sans"/>
          <w:b w:val="1"/>
          <w:color w:val="434343"/>
          <w:sz w:val="26"/>
          <w:szCs w:val="26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6"/>
          <w:szCs w:val="26"/>
          <w:rtl w:val="0"/>
        </w:rPr>
        <w:t xml:space="preserve">Example 1: Same Solutions?</w:t>
      </w:r>
    </w:p>
    <w:p w:rsidR="00000000" w:rsidDel="00000000" w:rsidP="00000000" w:rsidRDefault="00000000" w:rsidRPr="00000000" w14:paraId="00000002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Which of the following equations have the same solution as </w:t>
      </w: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ind w:left="720" w:firstLine="720"/>
        <w:rPr>
          <w:rFonts w:ascii="IBM Plex Sans" w:cs="IBM Plex Sans" w:eastAsia="IBM Plex Sans" w:hAnsi="IBM Plex Sans"/>
          <w:b w:val="1"/>
          <w:color w:val="434343"/>
          <w:sz w:val="26"/>
          <w:szCs w:val="26"/>
        </w:rPr>
      </w:pPr>
      <m:oMath>
        <m:r>
          <w:rPr>
            <w:rFonts w:ascii="IBM Plex Sans" w:cs="IBM Plex Sans" w:eastAsia="IBM Plex Sans" w:hAnsi="IBM Plex Sans"/>
            <w:b w:val="1"/>
            <w:color w:val="434343"/>
            <w:sz w:val="26"/>
            <w:szCs w:val="26"/>
          </w:rPr>
          <m:t xml:space="preserve">x+3=5x-4</m:t>
        </m:r>
      </m:oMath>
      <w:r w:rsidDel="00000000" w:rsidR="00000000" w:rsidRPr="00000000">
        <w:rPr>
          <w:rFonts w:ascii="IBM Plex Sans" w:cs="IBM Plex Sans" w:eastAsia="IBM Plex Sans" w:hAnsi="IBM Plex Sans"/>
          <w:b w:val="1"/>
          <w:i w:val="1"/>
          <w:color w:val="434343"/>
          <w:sz w:val="26"/>
          <w:szCs w:val="26"/>
          <w:rtl w:val="0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1924050" cy="1626407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264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Prepare to share your responses.</w:t>
      </w:r>
    </w:p>
    <w:p w:rsidR="00000000" w:rsidDel="00000000" w:rsidP="00000000" w:rsidRDefault="00000000" w:rsidRPr="00000000" w14:paraId="00000008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  <w:u w:val="none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Explain how you could tell which equations have the same solution as the given equation without solving each one (and without substituting a value).</w:t>
      </w:r>
    </w:p>
    <w:p w:rsidR="00000000" w:rsidDel="00000000" w:rsidP="00000000" w:rsidRDefault="00000000" w:rsidRPr="00000000" w14:paraId="0000000A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color w:val="43434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Are there other equations on the list that share a common solution? Without solving, how could you tell?</w:t>
      </w:r>
    </w:p>
    <w:p w:rsidR="00000000" w:rsidDel="00000000" w:rsidP="00000000" w:rsidRDefault="00000000" w:rsidRPr="00000000" w14:paraId="0000000E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  <w:u w:val="none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do you notice about the structure of the equations? In what ways are they the same? In what ways are they different?</w:t>
      </w:r>
    </w:p>
    <w:p w:rsidR="00000000" w:rsidDel="00000000" w:rsidP="00000000" w:rsidRDefault="00000000" w:rsidRPr="00000000" w14:paraId="00000013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6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b050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relationships do you notice in the parts that look similar?</w:t>
      </w:r>
    </w:p>
    <w:p w:rsidR="00000000" w:rsidDel="00000000" w:rsidP="00000000" w:rsidRDefault="00000000" w:rsidRPr="00000000" w14:paraId="00000018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9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A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Take some time to revise your  work. Test additional pairs using the structure and relationship between the equations to determine which other sets of equations have the same solution.</w:t>
      </w:r>
    </w:p>
    <w:p w:rsidR="00000000" w:rsidDel="00000000" w:rsidP="00000000" w:rsidRDefault="00000000" w:rsidRPr="00000000" w14:paraId="0000001C">
      <w:pPr>
        <w:rPr>
          <w:rFonts w:ascii="IBM Plex Sans" w:cs="IBM Plex Sans" w:eastAsia="IBM Plex Sans" w:hAnsi="IBM Plex Sans"/>
          <w:color w:val="434343"/>
          <w:sz w:val="20"/>
          <w:szCs w:val="20"/>
        </w:rPr>
        <w:sectPr>
          <w:headerReference r:id="rId7" w:type="default"/>
          <w:footerReference r:id="rId8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.0005454545455" w:lineRule="auto"/>
        <w:rPr>
          <w:rFonts w:ascii="IBM Plex Sans" w:cs="IBM Plex Sans" w:eastAsia="IBM Plex Sans" w:hAnsi="IBM Plex Sans"/>
          <w:b w:val="1"/>
          <w:color w:val="434343"/>
          <w:sz w:val="26"/>
          <w:szCs w:val="26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6"/>
          <w:szCs w:val="26"/>
          <w:rtl w:val="0"/>
        </w:rPr>
        <w:t xml:space="preserve">Example 2: Finding Context</w:t>
      </w:r>
    </w:p>
    <w:p w:rsidR="00000000" w:rsidDel="00000000" w:rsidP="00000000" w:rsidRDefault="00000000" w:rsidRPr="00000000" w14:paraId="0000001E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Consider the equation  </w:t>
      </w:r>
      <m:oMath>
        <m:r>
          <w:rPr>
            <w:rFonts w:ascii="IBM Plex Sans" w:cs="IBM Plex Sans" w:eastAsia="IBM Plex Sans" w:hAnsi="IBM Plex Sans"/>
            <w:color w:val="434343"/>
            <w:sz w:val="20"/>
            <w:szCs w:val="20"/>
          </w:rPr>
          <m:t xml:space="preserve">0.75x=0.25x+1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Consider the following questions:</w:t>
      </w:r>
    </w:p>
    <w:p w:rsidR="00000000" w:rsidDel="00000000" w:rsidP="00000000" w:rsidRDefault="00000000" w:rsidRPr="00000000" w14:paraId="00000022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Think about the expressions “</w:t>
      </w:r>
      <m:oMath>
        <m:r>
          <w:rPr>
            <w:rFonts w:ascii="IBM Plex Sans" w:cs="IBM Plex Sans" w:eastAsia="IBM Plex Sans" w:hAnsi="IBM Plex Sans"/>
            <w:color w:val="434343"/>
            <w:sz w:val="20"/>
            <w:szCs w:val="20"/>
          </w:rPr>
          <m:t xml:space="preserve">0.75x</m:t>
        </m:r>
      </m:oMath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” and “</w:t>
      </w:r>
      <m:oMath>
        <m:r>
          <w:rPr>
            <w:rFonts w:ascii="IBM Plex Sans" w:cs="IBM Plex Sans" w:eastAsia="IBM Plex Sans" w:hAnsi="IBM Plex Sans"/>
            <w:color w:val="434343"/>
            <w:sz w:val="20"/>
            <w:szCs w:val="20"/>
          </w:rPr>
          <m:t xml:space="preserve">0.25x+1.</m:t>
        </m:r>
      </m:oMath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” </w:t>
      </w:r>
    </w:p>
    <w:p w:rsidR="00000000" w:rsidDel="00000000" w:rsidP="00000000" w:rsidRDefault="00000000" w:rsidRPr="00000000" w14:paraId="00000024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Create a real-world situation that could be represented by each of these expressions.</w:t>
      </w:r>
    </w:p>
    <w:p w:rsidR="00000000" w:rsidDel="00000000" w:rsidP="00000000" w:rsidRDefault="00000000" w:rsidRPr="00000000" w14:paraId="00000026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Based on your situation, what could x represent?</w:t>
      </w:r>
    </w:p>
    <w:p w:rsidR="00000000" w:rsidDel="00000000" w:rsidP="00000000" w:rsidRDefault="00000000" w:rsidRPr="00000000" w14:paraId="0000002B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C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F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Why would it make sense to have these two expressions be equal to one another based on the context?</w:t>
      </w:r>
    </w:p>
    <w:p w:rsidR="00000000" w:rsidDel="00000000" w:rsidP="00000000" w:rsidRDefault="00000000" w:rsidRPr="00000000" w14:paraId="00000030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4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How could you use technology to create a graphical representation that shows the solution to the equation  </w:t>
      </w: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  <m:oMath>
        <m:r>
          <w:rPr>
            <w:rFonts w:ascii="IBM Plex Sans" w:cs="IBM Plex Sans" w:eastAsia="IBM Plex Sans" w:hAnsi="IBM Plex Sans"/>
            <w:color w:val="434343"/>
            <w:sz w:val="20"/>
            <w:szCs w:val="20"/>
          </w:rPr>
          <m:t xml:space="preserve">0.75x=0.25x+1</m:t>
        </m:r>
      </m:oMath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?</w:t>
      </w:r>
    </w:p>
    <w:p w:rsidR="00000000" w:rsidDel="00000000" w:rsidP="00000000" w:rsidRDefault="00000000" w:rsidRPr="00000000" w14:paraId="00000036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8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9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Use a graphing software to look at the graph of the equation.</w:t>
      </w:r>
    </w:p>
    <w:p w:rsidR="00000000" w:rsidDel="00000000" w:rsidP="00000000" w:rsidRDefault="00000000" w:rsidRPr="00000000" w14:paraId="0000003B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C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is the solution to </w:t>
      </w:r>
      <m:oMath>
        <m:r>
          <w:rPr>
            <w:rFonts w:ascii="IBM Plex Sans" w:cs="IBM Plex Sans" w:eastAsia="IBM Plex Sans" w:hAnsi="IBM Plex Sans"/>
            <w:color w:val="434343"/>
            <w:sz w:val="20"/>
            <w:szCs w:val="20"/>
          </w:rPr>
          <m:t xml:space="preserve">0.75x=0.25x+1</m:t>
        </m:r>
      </m:oMath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? What does the solution to the equation mean relative to the context you created?</w:t>
      </w:r>
    </w:p>
    <w:p w:rsidR="00000000" w:rsidDel="00000000" w:rsidP="00000000" w:rsidRDefault="00000000" w:rsidRPr="00000000" w14:paraId="0000003D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E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F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0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1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is another way you could have found the solution to </w:t>
      </w:r>
      <m:oMath>
        <m:r>
          <w:rPr>
            <w:rFonts w:ascii="IBM Plex Sans" w:cs="IBM Plex Sans" w:eastAsia="IBM Plex Sans" w:hAnsi="IBM Plex Sans"/>
            <w:color w:val="434343"/>
            <w:sz w:val="20"/>
            <w:szCs w:val="20"/>
          </w:rPr>
          <m:t xml:space="preserve">0.75x=0.25x+1</m:t>
        </m:r>
      </m:oMath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?</w:t>
      </w:r>
    </w:p>
    <w:p w:rsidR="00000000" w:rsidDel="00000000" w:rsidP="00000000" w:rsidRDefault="00000000" w:rsidRPr="00000000" w14:paraId="00000042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3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4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5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6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Select one question to reflect upon: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  <w:u w:val="none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about this context makes sense to have two expressions that are equal to each other?</w:t>
      </w:r>
    </w:p>
    <w:p w:rsidR="00000000" w:rsidDel="00000000" w:rsidP="00000000" w:rsidRDefault="00000000" w:rsidRPr="00000000" w14:paraId="00000048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  <w:u w:val="none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about the context you developed makes sense? What, if anything, needs to be modified so that it makes sense?</w:t>
      </w:r>
    </w:p>
    <w:p w:rsidR="00000000" w:rsidDel="00000000" w:rsidP="00000000" w:rsidRDefault="00000000" w:rsidRPr="00000000" w14:paraId="0000004A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B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C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D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4E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Be prepared to refine the context you developed if needed.</w:t>
      </w:r>
    </w:p>
    <w:p w:rsidR="00000000" w:rsidDel="00000000" w:rsidP="00000000" w:rsidRDefault="00000000" w:rsidRPr="00000000" w14:paraId="0000004F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after="20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How might you represent equations with one solution, no solution, or many solutions graphically? Would you approach it differently if it was an inequality?</w:t>
      </w:r>
    </w:p>
    <w:p w:rsidR="00000000" w:rsidDel="00000000" w:rsidP="00000000" w:rsidRDefault="00000000" w:rsidRPr="00000000" w14:paraId="00000051">
      <w:pPr>
        <w:spacing w:after="20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2">
      <w:pPr>
        <w:spacing w:after="20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after="20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Reflect on these questions. Choose one that you can be prepared to share with a peer or the class:</w:t>
      </w:r>
    </w:p>
    <w:p w:rsidR="00000000" w:rsidDel="00000000" w:rsidP="00000000" w:rsidRDefault="00000000" w:rsidRPr="00000000" w14:paraId="00000054">
      <w:pPr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does it mean to solve an equation?</w:t>
      </w:r>
    </w:p>
    <w:p w:rsidR="00000000" w:rsidDel="00000000" w:rsidP="00000000" w:rsidRDefault="00000000" w:rsidRPr="00000000" w14:paraId="00000055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6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7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8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A">
      <w:pPr>
        <w:spacing w:after="200" w:lineRule="auto"/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  <w:sectPr>
          <w:type w:val="nextPage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How might you use what you learned through this experience in other settings?</w:t>
      </w:r>
    </w:p>
    <w:p w:rsidR="00000000" w:rsidDel="00000000" w:rsidP="00000000" w:rsidRDefault="00000000" w:rsidRPr="00000000" w14:paraId="0000005B">
      <w:pPr>
        <w:rPr>
          <w:rFonts w:ascii="IBM Plex Sans" w:cs="IBM Plex Sans" w:eastAsia="IBM Plex Sans" w:hAnsi="IBM Plex Sans"/>
          <w:b w:val="1"/>
          <w:color w:val="434343"/>
          <w:sz w:val="28"/>
          <w:szCs w:val="28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8"/>
          <w:szCs w:val="28"/>
          <w:rtl w:val="0"/>
        </w:rPr>
        <w:t xml:space="preserve">Example 3: Rainy Day Fund</w:t>
      </w:r>
    </w:p>
    <w:p w:rsidR="00000000" w:rsidDel="00000000" w:rsidP="00000000" w:rsidRDefault="00000000" w:rsidRPr="00000000" w14:paraId="0000005C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D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Sandra works as a fitness manager at her local gym. She earns enough to pay for her living expenses and save $2000 per month to add to her savings account. She has already saved $12,000 for emergencies, which she estimates to be enough for 6 months of expenses.</w:t>
      </w:r>
    </w:p>
    <w:p w:rsidR="00000000" w:rsidDel="00000000" w:rsidP="00000000" w:rsidRDefault="00000000" w:rsidRPr="00000000" w14:paraId="0000005E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Write an equation to represent the balance in Sandra's account after x  months.</w:t>
      </w:r>
    </w:p>
    <w:p w:rsidR="00000000" w:rsidDel="00000000" w:rsidP="00000000" w:rsidRDefault="00000000" w:rsidRPr="00000000" w14:paraId="00000060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1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2">
      <w:pPr>
        <w:numPr>
          <w:ilvl w:val="0"/>
          <w:numId w:val="6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Graph this equation using Desmos.com or geogebra.org.</w:t>
      </w:r>
    </w:p>
    <w:p w:rsidR="00000000" w:rsidDel="00000000" w:rsidP="00000000" w:rsidRDefault="00000000" w:rsidRPr="00000000" w14:paraId="00000063">
      <w:pPr>
        <w:ind w:left="72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6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Describe the key features of the graph, including slope and intercepts. Then, explain them in the context of Sandra’s savings.</w:t>
      </w:r>
    </w:p>
    <w:p w:rsidR="00000000" w:rsidDel="00000000" w:rsidP="00000000" w:rsidRDefault="00000000" w:rsidRPr="00000000" w14:paraId="00000065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6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7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8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Next, explore changes to the equation and graph as Sandra encounters different scenarios. Use sliders by typing in “</w:t>
      </w:r>
      <w:r w:rsidDel="00000000" w:rsidR="00000000" w:rsidRPr="00000000">
        <w:rPr>
          <w:i w:val="1"/>
          <w:color w:val="434343"/>
          <w:rtl w:val="0"/>
        </w:rPr>
        <w:t xml:space="preserve">y = m (x) + b</w:t>
      </w: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and add “all” sliders on</w:t>
      </w:r>
      <w:hyperlink r:id="rId9">
        <w:r w:rsidDel="00000000" w:rsidR="00000000" w:rsidRPr="00000000">
          <w:rPr>
            <w:rFonts w:ascii="IBM Plex Sans" w:cs="IBM Plex Sans" w:eastAsia="IBM Plex Sans" w:hAnsi="IBM Plex Sans"/>
            <w:color w:val="434343"/>
            <w:sz w:val="20"/>
            <w:szCs w:val="20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IBM Plex Sans" w:cs="IBM Plex Sans" w:eastAsia="IBM Plex Sans" w:hAnsi="IBM Plex Sans"/>
            <w:color w:val="434343"/>
            <w:sz w:val="20"/>
            <w:szCs w:val="20"/>
            <w:u w:val="single"/>
            <w:rtl w:val="0"/>
          </w:rPr>
          <w:t xml:space="preserve">Desmos</w:t>
        </w:r>
      </w:hyperlink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or refer to this video to see how to do it on</w:t>
      </w:r>
      <w:hyperlink r:id="rId11">
        <w:r w:rsidDel="00000000" w:rsidR="00000000" w:rsidRPr="00000000">
          <w:rPr>
            <w:rFonts w:ascii="IBM Plex Sans" w:cs="IBM Plex Sans" w:eastAsia="IBM Plex Sans" w:hAnsi="IBM Plex Sans"/>
            <w:color w:val="434343"/>
            <w:sz w:val="20"/>
            <w:szCs w:val="20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IBM Plex Sans" w:cs="IBM Plex Sans" w:eastAsia="IBM Plex Sans" w:hAnsi="IBM Plex Sans"/>
            <w:color w:val="434343"/>
            <w:sz w:val="20"/>
            <w:szCs w:val="20"/>
            <w:u w:val="single"/>
            <w:rtl w:val="0"/>
          </w:rPr>
          <w:t xml:space="preserve">GeoGebra</w:t>
        </w:r>
      </w:hyperlink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69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How does the equation and graph change if Sandra gets a raise and her salary increases? Explain how you know.</w:t>
      </w:r>
    </w:p>
    <w:p w:rsidR="00000000" w:rsidDel="00000000" w:rsidP="00000000" w:rsidRDefault="00000000" w:rsidRPr="00000000" w14:paraId="0000006B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C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D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How does the equation and graph change if Sandra changes the amount she saves every month? Explain how you know.</w:t>
      </w:r>
    </w:p>
    <w:p w:rsidR="00000000" w:rsidDel="00000000" w:rsidP="00000000" w:rsidRDefault="00000000" w:rsidRPr="00000000" w14:paraId="0000006F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0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1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2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What connections do you see between the equation you created in A above and the ones you’ve been exploring?</w:t>
      </w:r>
    </w:p>
    <w:p w:rsidR="00000000" w:rsidDel="00000000" w:rsidP="00000000" w:rsidRDefault="00000000" w:rsidRPr="00000000" w14:paraId="00000074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5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6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7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Extend your Learning:</w:t>
      </w:r>
    </w:p>
    <w:p w:rsidR="00000000" w:rsidDel="00000000" w:rsidP="00000000" w:rsidRDefault="00000000" w:rsidRPr="00000000" w14:paraId="00000078">
      <w:pPr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9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Next, let’s build on this conversation and focus on the connection between equations and graphs. Select one of the following equations:  or  . Then, add “all” sliders to your chosen equation (see image).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  <w:u w:val="none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Use the sliders to explore the changes that occur in the graph when the values of m, a, and b are manipulated.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  <w:u w:val="none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How would you explain the impact that manipulating the value of </w:t>
      </w: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has on the graph of the linear equation?</w:t>
      </w:r>
    </w:p>
    <w:p w:rsidR="00000000" w:rsidDel="00000000" w:rsidP="00000000" w:rsidRDefault="00000000" w:rsidRPr="00000000" w14:paraId="0000007C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D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7E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F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After reviewing and discussing with peers, is there anything you would revise in your thinking and/or your work?</w:t>
      </w:r>
    </w:p>
    <w:p w:rsidR="00000000" w:rsidDel="00000000" w:rsidP="00000000" w:rsidRDefault="00000000" w:rsidRPr="00000000" w14:paraId="00000080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1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2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3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4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5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6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7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8">
      <w:pPr>
        <w:spacing w:line="276.0005454545455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9">
      <w:pPr>
        <w:spacing w:after="200" w:lineRule="auto"/>
        <w:ind w:left="0" w:firstLine="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IBM Plex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-3248024</wp:posOffset>
              </wp:positionH>
              <wp:positionV relativeFrom="paragraph">
                <wp:posOffset>304800</wp:posOffset>
              </wp:positionV>
              <wp:extent cx="10129838" cy="2381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223900" y="3691800"/>
                        <a:ext cx="6244200" cy="176400"/>
                      </a:xfrm>
                      <a:prstGeom prst="rect">
                        <a:avLst/>
                      </a:prstGeom>
                      <a:solidFill>
                        <a:srgbClr val="38B449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-3248024</wp:posOffset>
              </wp:positionH>
              <wp:positionV relativeFrom="paragraph">
                <wp:posOffset>304800</wp:posOffset>
              </wp:positionV>
              <wp:extent cx="10129838" cy="23812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29838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-123824</wp:posOffset>
              </wp:positionV>
              <wp:extent cx="3295650" cy="347928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733500" y="3618450"/>
                        <a:ext cx="3225000" cy="323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© 2021-202</w:t>
                          </w: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4</w:t>
                          </w: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 XQ Institute</w:t>
                          </w:r>
                        </w:p>
                      </w:txbxContent>
                    </wps:txbx>
                    <wps:bodyPr anchorCtr="0" anchor="t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-123824</wp:posOffset>
              </wp:positionV>
              <wp:extent cx="3295650" cy="347928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5650" cy="3479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rPr>
        <w:rFonts w:ascii="IBM Plex Sans" w:cs="IBM Plex Sans" w:eastAsia="IBM Plex Sans" w:hAnsi="IBM Plex Sans"/>
        <w:b w:val="1"/>
        <w:sz w:val="20"/>
        <w:szCs w:val="20"/>
      </w:rPr>
    </w:pPr>
    <w:r w:rsidDel="00000000" w:rsidR="00000000" w:rsidRPr="00000000">
      <w:rPr>
        <w:rFonts w:ascii="IBM Plex Sans" w:cs="IBM Plex Sans" w:eastAsia="IBM Plex Sans" w:hAnsi="IBM Plex Sans"/>
        <w:b w:val="1"/>
        <w:sz w:val="20"/>
        <w:szCs w:val="20"/>
        <w:rtl w:val="0"/>
      </w:rPr>
      <w:t xml:space="preserve">Student-facing Assignment Templates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geogebra.org/m/KZDm6QEs" TargetMode="External"/><Relationship Id="rId10" Type="http://schemas.openxmlformats.org/officeDocument/2006/relationships/hyperlink" Target="https://help.desmos.com/hc/en-us/articles/202529069-Sliders-and-Movable-Points" TargetMode="External"/><Relationship Id="rId12" Type="http://schemas.openxmlformats.org/officeDocument/2006/relationships/hyperlink" Target="https://www.geogebra.org/m/KZDm6QEs" TargetMode="External"/><Relationship Id="rId9" Type="http://schemas.openxmlformats.org/officeDocument/2006/relationships/hyperlink" Target="https://help.desmos.com/hc/en-us/articles/202529069-Sliders-and-Movable-Points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BMPlexSans-regular.ttf"/><Relationship Id="rId2" Type="http://schemas.openxmlformats.org/officeDocument/2006/relationships/font" Target="fonts/IBMPlexSans-bold.ttf"/><Relationship Id="rId3" Type="http://schemas.openxmlformats.org/officeDocument/2006/relationships/font" Target="fonts/IBMPlexSans-italic.ttf"/><Relationship Id="rId4" Type="http://schemas.openxmlformats.org/officeDocument/2006/relationships/font" Target="fonts/IBMPlex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