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pPr>
      <w:r>
        <w:rPr>
          <w:rFonts w:ascii="Arial" w:cs="Arial" w:eastAsia="Arial" w:hAnsi="Arial"/>
          <w:b/>
          <w:bCs/>
          <w:color w:val="3A7D44"/>
          <w:sz w:val="36"/>
          <w:szCs w:val="36"/>
        </w:rPr>
        <w:t xml:space="preserve">M101: Linear Equations — Content &amp; Practice Expectations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662"/>
        <w:gridCol w:w="1828"/>
        <w:gridCol w:w="1828"/>
        <w:gridCol w:w="2741"/>
        <w:gridCol w:w="2741"/>
      </w:tblGrid>
      <w:tr>
        <w:trPr>
          <w:cantSplit w:val="false"/>
          <w:tblHeader/>
          <w:trHeight w:val="400" w:hRule="atLeast"/>
        </w:trPr>
        <w:tc>
          <w:tcPr>
            <w:gridSpan w:val="2"/>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Content &amp; Practice Expectations and Indicators</w:t>
            </w:r>
          </w:p>
        </w:tc>
        <w:tc>
          <w:tcPr>
            <w:gridSpan w:val="3"/>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Student-Friendly Versions</w:t>
            </w:r>
          </w:p>
        </w:tc>
      </w:tr>
      <w:tr>
        <w:trPr>
          <w:cantSplit w:val="false"/>
          <w:tblHeader/>
        </w:trPr>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Performance Indicators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(English)</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(Español)</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101.a </w:t>
            </w:r>
            <w:r>
              <w:rPr>
                <w:rFonts w:ascii="Arial" w:cs="Arial" w:eastAsia="Arial" w:hAnsi="Arial"/>
                <w:color w:val="222222"/>
                <w:sz w:val="18"/>
                <w:szCs w:val="18"/>
              </w:rPr>
              <w:t xml:space="preserve">Reason about and solve one-variable linear equations and inequalities.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variables to represent numbers and write equations and/or inequalities when solving a real-world or mathematical problem.</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demonstrate understanding that a variable can represent an unknown number or, depending on the purpose at hand, any number in a specified set.</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give examples of linear equations in one variable with one solution, infinitely many solutions, or no solutions.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Reasoning About One-Variable Equations and Inequalities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variables to represent numbers when you write equations or inequalities for real-world or mathematical problems.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Show that a variable can represent an unknown number in an equation or inequality.</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Create examples of linear equations that have one solution, infinitely many solutions, and no solutions.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Usa variables para representar números cuando escribas ecuaciones o inecuaciones para problemas matemáticos o del mundo real.</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Muestra que una variable puede representar un número desconocido en una ecuación o inecuación.</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Crea ejemplos de ecuaciones lineales que tengan una solución, infinitas soluciones y ninguna solución.</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101.b </w:t>
            </w:r>
            <w:r>
              <w:rPr>
                <w:rFonts w:ascii="Arial" w:cs="Arial" w:eastAsia="Arial" w:hAnsi="Arial"/>
                <w:color w:val="222222"/>
                <w:sz w:val="18"/>
                <w:szCs w:val="18"/>
              </w:rPr>
              <w:t xml:space="preserve">Solve real-life and mathematical problems using linear expressions, equations, and inequalities.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solve multi-step real-life and mathematical problems posed with positive and negative rational numbers in any form while using tools strategically.</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construct simple equations and inequalities to solve problems by reasoning about quantities.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Solving Linear Expressions, Equations, and Inequalities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tools to solve multi-step problems with rational numbers.  (Pencil and paper, models such as a table, ruler, graphing calculator, or graphing software)</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Create equations and inequalities to solve real-world or mathematical problems.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Usa herramientas para resolver problemas de varios pasos con números racionales.  (Lápiz y papel, modelos como una tabla, regla y calculadora o software de gráficas)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Crea ecuaciones e inecuaciones para resolver problemas matemáticos o del mundo real.</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101.c </w:t>
            </w:r>
            <w:r>
              <w:rPr>
                <w:rFonts w:ascii="Arial" w:cs="Arial" w:eastAsia="Arial" w:hAnsi="Arial"/>
                <w:color w:val="222222"/>
                <w:sz w:val="18"/>
                <w:szCs w:val="18"/>
              </w:rPr>
              <w:t xml:space="preserve">Analyze and solve two-variable linear equations and pairs of simultaneous linear equations.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solve linear equations in two-variables.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analyze and solve pairs of simultaneous linear equations.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Solving Two-Variable Linear Equations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Solve linear equations that have two variables.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Solve a system of linear equations.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Resuelve ecuaciones lineales de dos variables.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Resuelve un sistema de ecuaciones lineales.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101.d </w:t>
            </w:r>
            <w:r>
              <w:rPr>
                <w:rFonts w:ascii="Arial" w:cs="Arial" w:eastAsia="Arial" w:hAnsi="Arial"/>
                <w:color w:val="222222"/>
                <w:sz w:val="18"/>
                <w:szCs w:val="18"/>
              </w:rPr>
              <w:t xml:space="preserve">Represent and solve linear equations and inequalities graphically.</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explain why the x-coordinates of the points where the graphs of the linear equations y=f(x) and y=g(x) intersect are the solutions to the equation f(x)=g(x).</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find solutions to a system of linear equations in the form y=f(x) and y=g(x) approximately by using their graphs.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graph the solutions to a linear inequality in two variables as a half plane (excluding the boundary in the case of a strict inequality), and graph the solution set to a system of linear inequalities in two variables as the intersection of the corresponding half-planes.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Graphing Linear Equations and Inequalities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Explain why the x-coordinate of the point where two linear equations intersect is the solution to f(x) = g(x).</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Use a graph to find the solutions to a system of linear equations.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Graph a linear inequality in two variables clearly showing the boundary with solutions. Graph a system of linear inequalities in two variables clearly showing the intersection of solutions.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Explica por qué la coordenada de x del punto donde intersecan dos ecuaciones lineales es la solución a f(x) = g(x).</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Usa una gráfica para encontrar las soluciones a un sistema de ecuaciones lineales.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Plantea una inecuación lineal de dos variables que muestre claramente la frontera de las soluciones. Luego plantea un sistema de inecuaciones lineales de dos variables que muestre claramente la intersección de las soluciones.</w:t>
            </w:r>
          </w:p>
        </w:tc>
      </w:tr>
    </w:tbl>
    <w:p>
      <w:pPr>
        <w:spacing w:before="200"/>
      </w:pPr>
      <w:r>
        <w:rPr>
          <w:rFonts w:ascii="Arial" w:cs="Arial" w:eastAsia="Arial" w:hAnsi="Arial"/>
          <w:i/>
          <w:iCs/>
          <w:color w:val="222222"/>
          <w:sz w:val="18"/>
          <w:szCs w:val="18"/>
        </w:rPr>
        <w:t xml:space="preserve">© 2021–2025 XQ Institute</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2026-03-12T22:42:47.713Z</dcterms:created>
  <dcterms:modified xsi:type="dcterms:W3CDTF">2026-03-12T22:42:47.713Z</dcterms:modified>
</cp:coreProperties>
</file>

<file path=docProps/custom.xml><?xml version="1.0" encoding="utf-8"?>
<Properties xmlns="http://schemas.openxmlformats.org/officeDocument/2006/custom-properties" xmlns:vt="http://schemas.openxmlformats.org/officeDocument/2006/docPropsVTypes"/>
</file>