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M152: Reasoning and Proof through Congruence</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152.a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Use definitions of rotations, reflections, and translations in terms of angles, circles, perpendicular lines, parallel lines, and line segments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what a rotation, reflection, or translation is using appropriate terms: angle, circle, perpendicular line, parallel line, or line segment.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152.b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Given a geometric figure and a rotation, reflection, or translation, draw the transformed figure using tools such as graph paper, tracing paper, or geometry software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 rotated, reflected, and/or translated figure using graph paper, tracing paper, or geometry software.</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you rotated, reflected, and/or translated a figure.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B">
            <w:pPr>
              <w:jc w:val="center"/>
              <w:rPr/>
            </w:pPr>
            <w:r>
              <w:rPr>
                <w:rFonts w:ascii="Arial" w:cs="Arial" w:eastAsia="Arial" w:hAnsi="Arial"/>
                <w:b w:val="1"/>
                <w:bCs w:val="1"/>
                <w:color w:val="000000"/>
                <w:sz w:val="20"/>
                <w:szCs w:val="20"/>
                <w:rtl w:val="0"/>
              </w:rPr>
              <w:t xml:space="preserve">152.c</w:t>
            </w:r>
            <w:r>
              <w:rPr>
                <w:rtl w:val="0"/>
              </w:rPr>
            </w:r>
          </w:p>
          <w:p w:rsidR="00000000" w:rsidDel="00000000" w:rsidP="00000000" w:rsidRDefault="00000000" w:rsidRPr="00000000" w14:paraId="0000001C">
            <w:pPr>
              <w:spacing w:before="40" w:lineRule="auto"/>
              <w:jc w:val="center"/>
              <w:rPr/>
            </w:pPr>
            <w:r>
              <w:rPr>
                <w:rFonts w:ascii="Arial" w:cs="Arial" w:eastAsia="Arial" w:hAnsi="Arial"/>
                <w:b w:val="0"/>
                <w:bCs w:val="0"/>
                <w:color w:val="000000"/>
                <w:sz w:val="16"/>
                <w:szCs w:val="16"/>
                <w:rtl w:val="0"/>
              </w:rPr>
              <w:t xml:space="preserve">Specify a sequence of transformations that will carry a given figure onto another. 152d: Describe transformations as functions that take points in the plane as inputs and give other points as outputs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a sequence of transformations that would carry a figure onto another figure.</w:t>
            </w:r>
            <w:r>
              <w:rPr>
                <w:rtl w:val="0"/>
              </w:rPr>
            </w:r>
          </w:p>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the effect of a sequence of transformations on the points of an original figure.</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this effect impacts all the points on the original figure.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0">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1">
            <w:pPr>
              <w:jc w:val="center"/>
              <w:rPr/>
            </w:pPr>
            <w:r>
              <w:rPr>
                <w:rFonts w:ascii="Arial" w:cs="Arial" w:eastAsia="Arial" w:hAnsi="Arial"/>
                <w:b w:val="1"/>
                <w:bCs w:val="1"/>
                <w:color w:val="000000"/>
                <w:sz w:val="20"/>
                <w:szCs w:val="20"/>
                <w:rtl w:val="0"/>
              </w:rPr>
              <w:t xml:space="preserve">152.e</w:t>
            </w:r>
            <w:r>
              <w:rPr>
                <w:rtl w:val="0"/>
              </w:rPr>
            </w:r>
          </w:p>
          <w:p w:rsidR="00000000" w:rsidDel="00000000" w:rsidP="00000000" w:rsidRDefault="00000000" w:rsidRPr="00000000" w14:paraId="00000022">
            <w:pPr>
              <w:spacing w:before="40" w:lineRule="auto"/>
              <w:jc w:val="center"/>
              <w:rPr/>
            </w:pPr>
            <w:r>
              <w:rPr>
                <w:rFonts w:ascii="Arial" w:cs="Arial" w:eastAsia="Arial" w:hAnsi="Arial"/>
                <w:b w:val="0"/>
                <w:bCs w:val="0"/>
                <w:color w:val="000000"/>
                <w:sz w:val="16"/>
                <w:szCs w:val="16"/>
                <w:rtl w:val="0"/>
              </w:rPr>
              <w:t xml:space="preserve">Given two figures, use the definition of congruence in terms of rigid motions to decide if they are congruent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write an argument or explanation for why two figures are congruent, using similarity transformations in your reasoning.</w:t>
            </w:r>
            <w:r>
              <w:rPr>
                <w:rtl w:val="0"/>
              </w:rPr>
            </w:r>
          </w:p>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write an argument or explanation for why two figures are not congruent, using similarity transformations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6">
            <w:pPr>
              <w:jc w:val="center"/>
              <w:rPr/>
            </w:pPr>
            <w:r>
              <w:rPr>
                <w:rFonts w:ascii="Arial" w:cs="Arial" w:eastAsia="Arial" w:hAnsi="Arial"/>
                <w:b w:val="1"/>
                <w:bCs w:val="1"/>
                <w:color w:val="000000"/>
                <w:sz w:val="20"/>
                <w:szCs w:val="20"/>
                <w:rtl w:val="0"/>
              </w:rPr>
              <w:t xml:space="preserve">152.f</w:t>
            </w:r>
            <w:r>
              <w:rPr>
                <w:rtl w:val="0"/>
              </w:rPr>
            </w:r>
          </w:p>
          <w:p w:rsidR="00000000" w:rsidDel="00000000" w:rsidP="00000000" w:rsidRDefault="00000000" w:rsidRPr="00000000" w14:paraId="00000027">
            <w:pPr>
              <w:spacing w:before="40" w:lineRule="auto"/>
              <w:jc w:val="center"/>
              <w:rPr/>
            </w:pPr>
            <w:r>
              <w:rPr>
                <w:rFonts w:ascii="Arial" w:cs="Arial" w:eastAsia="Arial" w:hAnsi="Arial"/>
                <w:b w:val="0"/>
                <w:bCs w:val="0"/>
                <w:color w:val="000000"/>
                <w:sz w:val="16"/>
                <w:szCs w:val="16"/>
                <w:rtl w:val="0"/>
              </w:rPr>
              <w:t xml:space="preserve">Use the definition of congruence in terms of rigid motions to show that two triangles are congruent if and only if corresponding pairs of sides and corresponding pairs of angles are congruent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using an example that if two triangles are congruent, then corresponding angles and corresponding sides are also congruent.</w:t>
            </w:r>
            <w:r>
              <w:rPr>
                <w:rtl w:val="0"/>
              </w:rPr>
            </w:r>
          </w:p>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why, in general, if two triangles are congruent, then corresponding angles and corresponding sides are also congruent.</w:t>
            </w:r>
            <w:r>
              <w:rPr>
                <w:rtl w:val="0"/>
              </w:rPr>
            </w:r>
          </w:p>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using an example that if two triangles have corresponding angles and corresponding sides that are congruent, then the two triangles are also congruent.</w:t>
            </w:r>
            <w:r>
              <w:rPr>
                <w:rtl w:val="0"/>
              </w:rPr>
            </w:r>
          </w:p>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explain why, in general, if two triangles have corresponding angles and corresponding sides that are congruent, then the two triangles are also congruent.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D">
            <w:pPr>
              <w:jc w:val="center"/>
              <w:rPr/>
            </w:pPr>
            <w:r>
              <w:rPr>
                <w:rFonts w:ascii="Arial" w:cs="Arial" w:eastAsia="Arial" w:hAnsi="Arial"/>
                <w:b w:val="1"/>
                <w:bCs w:val="1"/>
                <w:color w:val="000000"/>
                <w:sz w:val="20"/>
                <w:szCs w:val="20"/>
                <w:rtl w:val="0"/>
              </w:rPr>
              <w:t xml:space="preserve">152.g</w:t>
            </w:r>
            <w:r>
              <w:rPr>
                <w:rtl w:val="0"/>
              </w:rPr>
            </w:r>
          </w:p>
          <w:p w:rsidR="00000000" w:rsidDel="00000000" w:rsidP="00000000" w:rsidRDefault="00000000" w:rsidRPr="00000000" w14:paraId="0000002E">
            <w:pPr>
              <w:spacing w:before="40" w:lineRule="auto"/>
              <w:jc w:val="center"/>
              <w:rPr/>
            </w:pPr>
            <w:r>
              <w:rPr>
                <w:rFonts w:ascii="Arial" w:cs="Arial" w:eastAsia="Arial" w:hAnsi="Arial"/>
                <w:b w:val="0"/>
                <w:bCs w:val="0"/>
                <w:color w:val="000000"/>
                <w:sz w:val="16"/>
                <w:szCs w:val="16"/>
                <w:rtl w:val="0"/>
              </w:rPr>
              <w:t xml:space="preserve">Explain how the criteria for triangle congruence (ASA, SAS, and SSS) follow from the definition of congruence in terms of rigid motions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using an example that if two triangles meet one of the triangle congruence criteria (ASA, SAS, or SSS), then they are congruent according to the definition of congruence in terms of rigid motions.</w:t>
            </w:r>
            <w:r>
              <w:rPr>
                <w:rtl w:val="0"/>
              </w:rPr>
            </w:r>
          </w:p>
          <w:p w:rsidR="00000000" w:rsidDel="00000000" w:rsidP="00000000" w:rsidRDefault="00000000" w:rsidRPr="00000000" w14:paraId="0000003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why, in general, if two triangles meet one of the triangle congruence criteria (ASA, SAS, or SSS), then they are congruent according to the definition of congruence in terms of rigid motions.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2">
            <w:pPr>
              <w:jc w:val="center"/>
              <w:rPr/>
            </w:pPr>
            <w:r>
              <w:rPr>
                <w:rFonts w:ascii="Arial" w:cs="Arial" w:eastAsia="Arial" w:hAnsi="Arial"/>
                <w:b w:val="1"/>
                <w:bCs w:val="1"/>
                <w:color w:val="000000"/>
                <w:sz w:val="20"/>
                <w:szCs w:val="20"/>
                <w:rtl w:val="0"/>
              </w:rPr>
              <w:t xml:space="preserve">152.h</w:t>
            </w:r>
            <w:r>
              <w:rPr>
                <w:rtl w:val="0"/>
              </w:rPr>
            </w:r>
          </w:p>
          <w:p w:rsidR="00000000" w:rsidDel="00000000" w:rsidP="00000000" w:rsidRDefault="00000000" w:rsidRPr="00000000" w14:paraId="00000033">
            <w:pPr>
              <w:spacing w:before="40" w:lineRule="auto"/>
              <w:jc w:val="center"/>
              <w:rPr/>
            </w:pPr>
            <w:r>
              <w:rPr>
                <w:rFonts w:ascii="Arial" w:cs="Arial" w:eastAsia="Arial" w:hAnsi="Arial"/>
                <w:b w:val="0"/>
                <w:bCs w:val="0"/>
                <w:color w:val="000000"/>
                <w:sz w:val="16"/>
                <w:szCs w:val="16"/>
                <w:rtl w:val="0"/>
              </w:rPr>
              <w:t xml:space="preserve">Prove theorems about lines and angles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a missing length or angle measurement in a diagram containing lines and angles and explain how you determined your answer.</w:t>
            </w:r>
            <w:r>
              <w:rPr>
                <w:rtl w:val="0"/>
              </w:rPr>
            </w:r>
          </w:p>
          <w:p w:rsidR="00000000" w:rsidDel="00000000" w:rsidP="00000000" w:rsidRDefault="00000000" w:rsidRPr="00000000" w14:paraId="0000003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read a proof of a statement about lines and angles (a specific case or in general) and summarize or explain it in your own words.</w:t>
            </w:r>
            <w:r>
              <w:rPr>
                <w:rtl w:val="0"/>
              </w:rPr>
            </w:r>
          </w:p>
          <w:p w:rsidR="00000000" w:rsidDel="00000000" w:rsidP="00000000" w:rsidRDefault="00000000" w:rsidRPr="00000000" w14:paraId="00000036">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write a proof of a statement about lines and angles (a specific case or in general), using rigid transformations or the concept of congruence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8">
            <w:pPr>
              <w:jc w:val="center"/>
              <w:rPr/>
            </w:pPr>
            <w:r>
              <w:rPr>
                <w:rFonts w:ascii="Arial" w:cs="Arial" w:eastAsia="Arial" w:hAnsi="Arial"/>
                <w:b w:val="1"/>
                <w:bCs w:val="1"/>
                <w:color w:val="000000"/>
                <w:sz w:val="20"/>
                <w:szCs w:val="20"/>
                <w:rtl w:val="0"/>
              </w:rPr>
              <w:t xml:space="preserve">152.i</w:t>
            </w:r>
            <w:r>
              <w:rPr>
                <w:rtl w:val="0"/>
              </w:rPr>
            </w:r>
          </w:p>
          <w:p w:rsidR="00000000" w:rsidDel="00000000" w:rsidP="00000000" w:rsidRDefault="00000000" w:rsidRPr="00000000" w14:paraId="00000039">
            <w:pPr>
              <w:spacing w:before="40" w:lineRule="auto"/>
              <w:jc w:val="center"/>
              <w:rPr/>
            </w:pPr>
            <w:r>
              <w:rPr>
                <w:rFonts w:ascii="Arial" w:cs="Arial" w:eastAsia="Arial" w:hAnsi="Arial"/>
                <w:b w:val="0"/>
                <w:bCs w:val="0"/>
                <w:color w:val="000000"/>
                <w:sz w:val="16"/>
                <w:szCs w:val="16"/>
                <w:rtl w:val="0"/>
              </w:rPr>
              <w:t xml:space="preserve">Prove theorems about triangles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a missing length or angle measurement in a triangle and explain how you determined your answer.</w:t>
            </w:r>
            <w:r>
              <w:rPr>
                <w:rtl w:val="0"/>
              </w:rPr>
            </w:r>
          </w:p>
          <w:p w:rsidR="00000000" w:rsidDel="00000000" w:rsidP="00000000" w:rsidRDefault="00000000" w:rsidRPr="00000000" w14:paraId="0000003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read a proof of a statement about a triangle or triangles in general and summarize or explain it in other words.</w:t>
            </w:r>
            <w:r>
              <w:rPr>
                <w:rtl w:val="0"/>
              </w:rPr>
            </w:r>
          </w:p>
          <w:p w:rsidR="00000000" w:rsidDel="00000000" w:rsidP="00000000" w:rsidRDefault="00000000" w:rsidRPr="00000000" w14:paraId="0000003C">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write a proof of a statement about a triangle or triangles in general, using rigid transformations or the concept of congruence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D">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E">
            <w:pPr>
              <w:jc w:val="center"/>
              <w:rPr/>
            </w:pPr>
            <w:r>
              <w:rPr>
                <w:rFonts w:ascii="Arial" w:cs="Arial" w:eastAsia="Arial" w:hAnsi="Arial"/>
                <w:b w:val="1"/>
                <w:bCs w:val="1"/>
                <w:color w:val="000000"/>
                <w:sz w:val="20"/>
                <w:szCs w:val="20"/>
                <w:rtl w:val="0"/>
              </w:rPr>
              <w:t xml:space="preserve">152.j</w:t>
            </w:r>
            <w:r>
              <w:rPr>
                <w:rtl w:val="0"/>
              </w:rPr>
            </w:r>
          </w:p>
          <w:p w:rsidR="00000000" w:rsidDel="00000000" w:rsidP="00000000" w:rsidRDefault="00000000" w:rsidRPr="00000000" w14:paraId="0000003F">
            <w:pPr>
              <w:spacing w:before="40" w:lineRule="auto"/>
              <w:jc w:val="center"/>
              <w:rPr/>
            </w:pPr>
            <w:r>
              <w:rPr>
                <w:rFonts w:ascii="Arial" w:cs="Arial" w:eastAsia="Arial" w:hAnsi="Arial"/>
                <w:b w:val="0"/>
                <w:bCs w:val="0"/>
                <w:color w:val="000000"/>
                <w:sz w:val="16"/>
                <w:szCs w:val="16"/>
                <w:rtl w:val="0"/>
              </w:rPr>
              <w:t xml:space="preserve">Prove theorems about parallelograms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40">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find a missing length or angle measurement in a parallelogram and explain how you determined your answer.</w:t>
            </w:r>
            <w:r>
              <w:rPr>
                <w:rtl w:val="0"/>
              </w:rPr>
            </w:r>
          </w:p>
          <w:p w:rsidR="00000000" w:rsidDel="00000000" w:rsidP="00000000" w:rsidRDefault="00000000" w:rsidRPr="00000000" w14:paraId="00000041">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read a proof of a statement about a parallelogram or parallelograms in general and summarize or explain it in your own words.</w:t>
            </w:r>
            <w:r>
              <w:rPr>
                <w:rtl w:val="0"/>
              </w:rPr>
            </w:r>
          </w:p>
          <w:p w:rsidR="00000000" w:rsidDel="00000000" w:rsidP="00000000" w:rsidRDefault="00000000" w:rsidRPr="00000000" w14:paraId="00000042">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write a proof of a statement about a parallelogram or parallelograms in general, using rigid transformations or the concept of congruence in your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43">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44">
            <w:pPr>
              <w:jc w:val="center"/>
              <w:rPr/>
            </w:pPr>
            <w:r>
              <w:rPr>
                <w:rFonts w:ascii="Arial" w:cs="Arial" w:eastAsia="Arial" w:hAnsi="Arial"/>
                <w:b w:val="1"/>
                <w:bCs w:val="1"/>
                <w:color w:val="000000"/>
                <w:sz w:val="20"/>
                <w:szCs w:val="20"/>
                <w:rtl w:val="0"/>
              </w:rPr>
              <w:t xml:space="preserve">152.k</w:t>
            </w:r>
            <w:r>
              <w:rPr>
                <w:rtl w:val="0"/>
              </w:rPr>
            </w:r>
          </w:p>
          <w:p w:rsidR="00000000" w:rsidDel="00000000" w:rsidP="00000000" w:rsidRDefault="00000000" w:rsidRPr="00000000" w14:paraId="00000045">
            <w:pPr>
              <w:spacing w:before="40" w:lineRule="auto"/>
              <w:jc w:val="center"/>
              <w:rPr/>
            </w:pPr>
            <w:r>
              <w:rPr>
                <w:rFonts w:ascii="Arial" w:cs="Arial" w:eastAsia="Arial" w:hAnsi="Arial"/>
                <w:b w:val="0"/>
                <w:bCs w:val="0"/>
                <w:color w:val="000000"/>
                <w:sz w:val="16"/>
                <w:szCs w:val="16"/>
                <w:rtl w:val="0"/>
              </w:rPr>
              <w:t xml:space="preserve">Make formal geometric constructions with a variety of tools and methods (compass and straightedge, string, reflective devices, paper folding, dynamic geometric software, etc.)</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46">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construct a geometric figure using compass and straightedge, dynamic geometric software, or other tools.</w:t>
            </w:r>
            <w:r>
              <w:rPr>
                <w:rtl w:val="0"/>
              </w:rPr>
            </w:r>
          </w:p>
          <w:p w:rsidR="00000000" w:rsidDel="00000000" w:rsidP="00000000" w:rsidRDefault="00000000" w:rsidRPr="00000000" w14:paraId="00000047">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you constructed a geometric figure.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48">
            <w:pPr>
              <w:jc w:val="center"/>
              <w:rPr/>
            </w:pPr>
            <w:r>
              <w:rPr>
                <w:rtl w:val="0"/>
              </w:rPr>
            </w:r>
          </w:p>
        </w:tc>
      </w:tr>
    </w:tbl>
    <w:p w:rsidR="00000000" w:rsidDel="00000000" w:rsidP="00000000" w:rsidRDefault="00000000" w:rsidRPr="00000000" w14:paraId="00000049">
      <w:pPr>
        <w:spacing w:before="200" w:lineRule="auto"/>
        <w:rPr/>
      </w:pPr>
      <w:r>
        <w:rPr>
          <w:rtl w:val="0"/>
        </w:rPr>
      </w:r>
    </w:p>
    <w:p w:rsidR="00000000" w:rsidDel="00000000" w:rsidP="00000000" w:rsidRDefault="00000000" w:rsidRPr="00000000" w14:paraId="0000004A">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